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ELŐTERJESZTÉS</w:t>
      </w: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1D53F7" w:rsidRPr="00607702" w:rsidRDefault="00622C4B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 xml:space="preserve">2021. </w:t>
      </w:r>
      <w:r w:rsidR="00054471" w:rsidRPr="00D356E8">
        <w:rPr>
          <w:rFonts w:ascii="Arial" w:hAnsi="Arial" w:cs="Arial"/>
          <w:b/>
          <w:sz w:val="24"/>
          <w:szCs w:val="24"/>
        </w:rPr>
        <w:t xml:space="preserve">november </w:t>
      </w:r>
      <w:r w:rsidR="00D356E8" w:rsidRPr="00D356E8">
        <w:rPr>
          <w:rFonts w:ascii="Arial" w:hAnsi="Arial" w:cs="Arial"/>
          <w:b/>
          <w:sz w:val="24"/>
          <w:szCs w:val="24"/>
        </w:rPr>
        <w:t>4</w:t>
      </w:r>
      <w:r w:rsidRPr="00D356E8">
        <w:rPr>
          <w:rFonts w:ascii="Arial" w:hAnsi="Arial" w:cs="Arial"/>
          <w:b/>
          <w:sz w:val="24"/>
          <w:szCs w:val="24"/>
        </w:rPr>
        <w:t>-</w:t>
      </w:r>
      <w:r w:rsidR="00D356E8" w:rsidRPr="00D356E8">
        <w:rPr>
          <w:rFonts w:ascii="Arial" w:hAnsi="Arial" w:cs="Arial"/>
          <w:b/>
          <w:sz w:val="24"/>
          <w:szCs w:val="24"/>
        </w:rPr>
        <w:t>e</w:t>
      </w:r>
      <w:r w:rsidRPr="00D356E8">
        <w:rPr>
          <w:rFonts w:ascii="Arial" w:hAnsi="Arial" w:cs="Arial"/>
          <w:b/>
          <w:sz w:val="24"/>
          <w:szCs w:val="24"/>
        </w:rPr>
        <w:t xml:space="preserve">i </w:t>
      </w:r>
      <w:r w:rsidR="00A15906" w:rsidRPr="00D356E8">
        <w:rPr>
          <w:rFonts w:ascii="Arial" w:hAnsi="Arial" w:cs="Arial"/>
          <w:b/>
          <w:sz w:val="24"/>
          <w:szCs w:val="24"/>
        </w:rPr>
        <w:t>rend</w:t>
      </w:r>
      <w:r w:rsidR="00CA4AF8">
        <w:rPr>
          <w:rFonts w:ascii="Arial" w:hAnsi="Arial" w:cs="Arial"/>
          <w:b/>
          <w:sz w:val="24"/>
          <w:szCs w:val="24"/>
        </w:rPr>
        <w:t>kívüli</w:t>
      </w:r>
      <w:r w:rsidR="00A15906" w:rsidRPr="00607702">
        <w:rPr>
          <w:rFonts w:ascii="Arial" w:hAnsi="Arial" w:cs="Arial"/>
          <w:b/>
          <w:sz w:val="24"/>
          <w:szCs w:val="24"/>
        </w:rPr>
        <w:t xml:space="preserve"> </w:t>
      </w:r>
      <w:r w:rsidRPr="00607702">
        <w:rPr>
          <w:rFonts w:ascii="Arial" w:hAnsi="Arial" w:cs="Arial"/>
          <w:b/>
          <w:sz w:val="24"/>
          <w:szCs w:val="24"/>
        </w:rPr>
        <w:t>nyilvános ülésére</w:t>
      </w: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5257EF" w:rsidRDefault="005257EF" w:rsidP="005257EF">
      <w:pPr>
        <w:pStyle w:val="Listaszerbekezds"/>
        <w:spacing w:after="0" w:line="240" w:lineRule="auto"/>
        <w:ind w:left="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Pr="005257EF">
        <w:rPr>
          <w:rFonts w:ascii="Arial" w:hAnsi="Arial" w:cs="Arial"/>
          <w:sz w:val="24"/>
          <w:szCs w:val="24"/>
        </w:rPr>
        <w:t>Aquamarin Szállodaipari Kft</w:t>
      </w:r>
      <w:r>
        <w:rPr>
          <w:rFonts w:ascii="Arial" w:hAnsi="Arial" w:cs="Arial"/>
          <w:sz w:val="24"/>
          <w:szCs w:val="24"/>
        </w:rPr>
        <w:t>. üzletrész értékesítési szerződésben foglalt kötelezettségek teljesülésének vizsgálata</w:t>
      </w:r>
    </w:p>
    <w:p w:rsidR="001D53F7" w:rsidRPr="005257EF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Az előterjesztő: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  <w:t>Papp Gábor polgármester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616F4" w:rsidRDefault="001D53F7" w:rsidP="00B134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Készítette: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="00B134DD">
        <w:rPr>
          <w:rFonts w:ascii="Arial" w:hAnsi="Arial" w:cs="Arial"/>
          <w:sz w:val="24"/>
          <w:szCs w:val="24"/>
        </w:rPr>
        <w:t>dr. Tüske Róbert, jegyző</w:t>
      </w:r>
    </w:p>
    <w:p w:rsidR="002A7655" w:rsidRPr="00813A78" w:rsidRDefault="004E7206" w:rsidP="00B6326B">
      <w:pPr>
        <w:autoSpaceDE w:val="0"/>
        <w:autoSpaceDN w:val="0"/>
        <w:adjustRightInd w:val="0"/>
        <w:spacing w:after="0" w:line="240" w:lineRule="auto"/>
        <w:ind w:left="1418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Szintén László közgazdasági osztályvezető</w:t>
      </w: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B134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Megtárgyalta: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</w:r>
      <w:r w:rsidR="002A7655" w:rsidRPr="00813A78">
        <w:rPr>
          <w:rFonts w:ascii="Arial" w:hAnsi="Arial" w:cs="Arial"/>
          <w:sz w:val="24"/>
          <w:szCs w:val="24"/>
        </w:rPr>
        <w:t>Pénzügyi, Turisztikai és Városfejlesztési Bizottság</w:t>
      </w:r>
      <w:r w:rsidR="00B6326B">
        <w:rPr>
          <w:rFonts w:ascii="Arial" w:hAnsi="Arial" w:cs="Arial"/>
          <w:sz w:val="24"/>
          <w:szCs w:val="24"/>
        </w:rPr>
        <w:t xml:space="preserve"> 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  <w:t>dr. Tüske Róbert jegyző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</w:p>
    <w:p w:rsidR="001D53F7" w:rsidRPr="00813A78" w:rsidRDefault="001D53F7" w:rsidP="001D53F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  <w:t xml:space="preserve">  Papp Gábor 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3E02C8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A92A57" w:rsidRDefault="00A92A57" w:rsidP="001D53F7">
      <w:pPr>
        <w:spacing w:after="0" w:line="240" w:lineRule="auto"/>
        <w:jc w:val="both"/>
        <w:rPr>
          <w:rFonts w:ascii="Arial" w:hAnsi="Arial" w:cs="Arial"/>
        </w:rPr>
      </w:pPr>
    </w:p>
    <w:p w:rsidR="009364C8" w:rsidRDefault="009364C8" w:rsidP="001D53F7">
      <w:pPr>
        <w:spacing w:after="0" w:line="240" w:lineRule="auto"/>
        <w:jc w:val="both"/>
        <w:rPr>
          <w:rFonts w:ascii="Arial" w:hAnsi="Arial" w:cs="Arial"/>
        </w:rPr>
      </w:pPr>
    </w:p>
    <w:p w:rsidR="00B134DD" w:rsidRDefault="00B134DD" w:rsidP="001D53F7">
      <w:pPr>
        <w:spacing w:after="0" w:line="240" w:lineRule="auto"/>
        <w:jc w:val="both"/>
        <w:rPr>
          <w:rFonts w:ascii="Arial" w:hAnsi="Arial" w:cs="Arial"/>
        </w:rPr>
      </w:pPr>
    </w:p>
    <w:p w:rsidR="00B134DD" w:rsidRDefault="00B134DD" w:rsidP="001D53F7">
      <w:pPr>
        <w:spacing w:after="0" w:line="240" w:lineRule="auto"/>
        <w:jc w:val="both"/>
        <w:rPr>
          <w:rFonts w:ascii="Arial" w:hAnsi="Arial" w:cs="Arial"/>
        </w:rPr>
      </w:pPr>
    </w:p>
    <w:p w:rsidR="00B134DD" w:rsidRDefault="00B134DD" w:rsidP="001D53F7">
      <w:pPr>
        <w:spacing w:after="0" w:line="240" w:lineRule="auto"/>
        <w:jc w:val="both"/>
        <w:rPr>
          <w:rFonts w:ascii="Arial" w:hAnsi="Arial" w:cs="Arial"/>
        </w:rPr>
      </w:pP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631621" w:rsidRDefault="00631621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</w:p>
    <w:p w:rsidR="001D53F7" w:rsidRPr="003E02C8" w:rsidRDefault="001D53F7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3E02C8">
        <w:rPr>
          <w:rFonts w:ascii="Arial" w:hAnsi="Arial" w:cs="Arial"/>
          <w:b/>
        </w:rPr>
        <w:lastRenderedPageBreak/>
        <w:t>1.</w:t>
      </w:r>
    </w:p>
    <w:p w:rsidR="001D53F7" w:rsidRPr="00813A78" w:rsidRDefault="001D53F7" w:rsidP="008528EE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  <w:r w:rsidRPr="00813A78">
        <w:rPr>
          <w:rFonts w:ascii="Arial" w:hAnsi="Arial" w:cs="Arial"/>
          <w:b/>
        </w:rPr>
        <w:t>Tárgy és tényállás ismertetése</w:t>
      </w:r>
    </w:p>
    <w:p w:rsidR="001D53F7" w:rsidRPr="00813A78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1D53F7" w:rsidRPr="00813A78" w:rsidRDefault="001D53F7" w:rsidP="00B375FD">
      <w:pPr>
        <w:tabs>
          <w:tab w:val="left" w:pos="2100"/>
        </w:tabs>
        <w:spacing w:after="0"/>
        <w:jc w:val="both"/>
        <w:rPr>
          <w:rFonts w:ascii="Arial" w:hAnsi="Arial" w:cs="Arial"/>
        </w:rPr>
      </w:pPr>
      <w:r w:rsidRPr="00813A78">
        <w:rPr>
          <w:rFonts w:ascii="Arial" w:hAnsi="Arial" w:cs="Arial"/>
        </w:rPr>
        <w:t>Tisztelt Képviselő-testület!</w:t>
      </w:r>
    </w:p>
    <w:p w:rsidR="00C63C10" w:rsidRPr="00631621" w:rsidRDefault="00C63C10" w:rsidP="00B375FD">
      <w:pPr>
        <w:spacing w:after="0"/>
        <w:jc w:val="both"/>
        <w:rPr>
          <w:rFonts w:ascii="Arial" w:hAnsi="Arial" w:cs="Arial"/>
          <w:highlight w:val="yellow"/>
        </w:rPr>
      </w:pPr>
    </w:p>
    <w:p w:rsidR="00C47590" w:rsidRDefault="00C47590" w:rsidP="00B375F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és a </w:t>
      </w:r>
      <w:r w:rsidRPr="004C7881">
        <w:rPr>
          <w:rFonts w:ascii="Arial" w:hAnsi="Arial" w:cs="Arial"/>
        </w:rPr>
        <w:t>Hotel Imperial Hungary Kft.</w:t>
      </w:r>
      <w:r>
        <w:rPr>
          <w:rFonts w:ascii="Arial" w:hAnsi="Arial" w:cs="Arial"/>
        </w:rPr>
        <w:t xml:space="preserve"> között 2019. október 9-én üzletrész adásvételi szerződés, kötbér megállapodás jött létre az Aquamarin Szállodaipari Kft. üzletrészének értékesítése tárgyában. A szerződés alapján az értékesítés megtörtént, a </w:t>
      </w:r>
      <w:proofErr w:type="gramStart"/>
      <w:r>
        <w:rPr>
          <w:rFonts w:ascii="Arial" w:hAnsi="Arial" w:cs="Arial"/>
        </w:rPr>
        <w:t>Kft.</w:t>
      </w:r>
      <w:proofErr w:type="gramEnd"/>
      <w:r>
        <w:rPr>
          <w:rFonts w:ascii="Arial" w:hAnsi="Arial" w:cs="Arial"/>
        </w:rPr>
        <w:t xml:space="preserve"> üzletrésze</w:t>
      </w:r>
      <w:r w:rsidR="005576A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és így az Aquamarin Szálloda a Vevő tulajdonába és birtokába került. </w:t>
      </w:r>
    </w:p>
    <w:p w:rsidR="00C47590" w:rsidRDefault="00C47590" w:rsidP="00B375FD">
      <w:pPr>
        <w:spacing w:after="0"/>
        <w:jc w:val="both"/>
        <w:rPr>
          <w:rFonts w:ascii="Arial" w:hAnsi="Arial" w:cs="Arial"/>
        </w:rPr>
      </w:pPr>
    </w:p>
    <w:p w:rsidR="00C47590" w:rsidRDefault="00C47590" w:rsidP="00B375F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hivatkozott üzletrész adásvételi szerződés, kötbér megállapodás 5. pontja rögzíti az Aquamarin Kft. vagyonába tartozó szállodaként üzemelő ingatlan üzemeltetési kötelezettségére vonatkozó előírásokat, a kötelezettség megszegésének kötbér vonzatát. </w:t>
      </w:r>
    </w:p>
    <w:p w:rsidR="00024A3B" w:rsidRDefault="00024A3B" w:rsidP="00B375FD">
      <w:pPr>
        <w:spacing w:after="0"/>
        <w:jc w:val="both"/>
        <w:rPr>
          <w:rFonts w:ascii="Arial" w:hAnsi="Arial" w:cs="Arial"/>
        </w:rPr>
      </w:pPr>
    </w:p>
    <w:p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Style w:val="readonly"/>
          <w:rFonts w:ascii="Arial" w:hAnsi="Arial" w:cs="Arial"/>
          <w:i/>
          <w:color w:val="000000"/>
        </w:rPr>
      </w:pPr>
      <w:r>
        <w:rPr>
          <w:rStyle w:val="readonly"/>
          <w:rFonts w:ascii="Arial" w:hAnsi="Arial" w:cs="Arial"/>
          <w:i/>
          <w:color w:val="000000"/>
        </w:rPr>
        <w:t xml:space="preserve">„5. </w:t>
      </w:r>
      <w:r w:rsidRPr="00024A3B">
        <w:rPr>
          <w:rStyle w:val="readonly"/>
          <w:rFonts w:ascii="Arial" w:hAnsi="Arial" w:cs="Arial"/>
          <w:i/>
          <w:color w:val="000000"/>
        </w:rPr>
        <w:t xml:space="preserve">Az eladó, mint kötbér jogosult és a vevő, mint kötbér kötelezett a pályázati kiírás 1.pontjában rögzítettekkel összhangban a következőkben állapodnak meg: </w:t>
      </w:r>
    </w:p>
    <w:p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Style w:val="readonly"/>
          <w:rFonts w:ascii="Arial" w:hAnsi="Arial" w:cs="Arial"/>
          <w:i/>
          <w:color w:val="000000"/>
        </w:rPr>
      </w:pPr>
    </w:p>
    <w:p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024A3B">
        <w:rPr>
          <w:rFonts w:ascii="Arial" w:hAnsi="Arial" w:cs="Arial"/>
          <w:i/>
        </w:rPr>
        <w:t xml:space="preserve">A vevő köteles az Aquamarin Kft vagyona körébe tartozó 1088/5. hrszú, jelenleg szállodaként üzemelő ingatlan ekkénti tényleges, legalább a 2018.december 31-i szállodai férőhely kapacitását elérő üzemeltetését további 15 évig biztosítani. Ez a kötelezettsége üzletrész tulajdonának a cégjegyzékbe történő jogerős bejegyzése napjától kezdődik. </w:t>
      </w:r>
    </w:p>
    <w:p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</w:p>
    <w:p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024A3B">
        <w:rPr>
          <w:rFonts w:ascii="Arial" w:hAnsi="Arial" w:cs="Arial"/>
          <w:i/>
        </w:rPr>
        <w:t xml:space="preserve">Amennyiben ennek a kötelezettségének 12 havi időtartam alatt 60 napot meghaladóan nem tesz eleget, szerződésszegési kötbért kell fizetnie. A kötbér összege szerződésszegésenként 50.000.000,- Ft.  A kötbér az üzemeltetés 60 napot elérő szünetelését követő napon esedékessé válik. A szerződésszegési kötbér 12 hónap alatt egy alkalommal érvényesíthető. A vevőt a kötbérfizetési kötelezettség alól csak a szerződéskötéskor a legnagyobb gondosság mellett általa előre nem látható és a legnagyobb körültekintéssel el nem hárítható ok mentesíti. </w:t>
      </w:r>
    </w:p>
    <w:p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</w:p>
    <w:p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024A3B">
        <w:rPr>
          <w:rFonts w:ascii="Arial" w:hAnsi="Arial" w:cs="Arial"/>
          <w:i/>
        </w:rPr>
        <w:t>Nem keletkezik kötbérfizetési kötelezettség akkor, ha a vevő az üzemeltetést kizáró állagmegóvást, átépítést, bővítést, fejlesztést hajt végre. E kötbérmentes időszak jogerős építési vagy más, az előző célok megvalósítását engedélyező hatósági engedély kiadásától illetőleg hatósági tudomásulvétel napjától kezdődik és legfeljebb – a 15 éves</w:t>
      </w:r>
      <w:r w:rsidR="00B375FD">
        <w:rPr>
          <w:rFonts w:ascii="Arial" w:hAnsi="Arial" w:cs="Arial"/>
          <w:i/>
        </w:rPr>
        <w:t xml:space="preserve"> </w:t>
      </w:r>
      <w:r w:rsidRPr="00024A3B">
        <w:rPr>
          <w:rFonts w:ascii="Arial" w:hAnsi="Arial" w:cs="Arial"/>
          <w:i/>
        </w:rPr>
        <w:t xml:space="preserve">kötelező üzemeltetési időszak alatt összesen – 18 hónapig tarthat. </w:t>
      </w:r>
    </w:p>
    <w:p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</w:p>
    <w:p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024A3B">
        <w:rPr>
          <w:rFonts w:ascii="Arial" w:hAnsi="Arial" w:cs="Arial"/>
          <w:i/>
        </w:rPr>
        <w:t xml:space="preserve">A kötbér fizetési kötelezettsége az üzemeltetés biztosításának módjától és a tényleges üzemeltetést végző személyétől függetlenül fennáll. Nem mentesíti a kötbér viselése alól, ha az Aquamarin Kft és/vagy a 1068/5.hrszú ingatlan tekintetében a tulajdon- rendelkezés és döntés joga bármely okból megszűnik vagy korlátozottá válik, ideértve az elidegenítést, megterhelést, átalakulást, felszámolást, végelszámolást és minden egyéb erre vezető esetet is, a vis </w:t>
      </w:r>
      <w:proofErr w:type="spellStart"/>
      <w:r w:rsidRPr="00024A3B">
        <w:rPr>
          <w:rFonts w:ascii="Arial" w:hAnsi="Arial" w:cs="Arial"/>
          <w:i/>
        </w:rPr>
        <w:t>mayor</w:t>
      </w:r>
      <w:proofErr w:type="spellEnd"/>
      <w:r w:rsidRPr="00024A3B">
        <w:rPr>
          <w:rFonts w:ascii="Arial" w:hAnsi="Arial" w:cs="Arial"/>
          <w:i/>
        </w:rPr>
        <w:t xml:space="preserve"> kivételével.</w:t>
      </w:r>
      <w:r>
        <w:rPr>
          <w:rFonts w:ascii="Arial" w:hAnsi="Arial" w:cs="Arial"/>
          <w:i/>
        </w:rPr>
        <w:t>”</w:t>
      </w:r>
    </w:p>
    <w:p w:rsidR="00024A3B" w:rsidRDefault="00024A3B" w:rsidP="00B375FD">
      <w:pPr>
        <w:spacing w:after="0"/>
        <w:jc w:val="both"/>
        <w:rPr>
          <w:rStyle w:val="readonly"/>
          <w:color w:val="000000"/>
        </w:rPr>
      </w:pPr>
    </w:p>
    <w:p w:rsidR="00C47590" w:rsidRDefault="00C47590" w:rsidP="00B375F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Mivel az Aquamarin Szálloda a fejlesztés miatt nem üzemel, ezért 2021. július 21-én kelt levélben kértük Éder Zoltán ügyvezető tájékoztatását arra vonatkozóan, hogy az üzletrész adásvételi szerződés, kötbér megállapodás alapján a Hotel Imperial Hungary Kft., mint Vevő teljesíti-e és a szerződésben előírt feltételeknek megfelelően jelenleg és a szerződés megkötése óta az abban foglalt szállodaüzemeltetési és munkavállaló foglalkoztatási kötelezettségét. A választ az AQUAMARIN Kft. képviseletében, dr. Csapi Szilvia ügyvéd fogalmazta meg 2021. szeptember 13-án kelt levelében, amely alapján további tisztázó kérdéseket tettünk fel 2021. szeptember 24-én kelt levelünkben. A</w:t>
      </w:r>
      <w:r w:rsidR="00D53BE0">
        <w:rPr>
          <w:rFonts w:ascii="Arial" w:hAnsi="Arial" w:cs="Arial"/>
        </w:rPr>
        <w:t xml:space="preserve">z AQUAMARIN Kft. jogi </w:t>
      </w:r>
      <w:r w:rsidR="00D53BE0">
        <w:rPr>
          <w:rFonts w:ascii="Arial" w:hAnsi="Arial" w:cs="Arial"/>
        </w:rPr>
        <w:lastRenderedPageBreak/>
        <w:t>képviselője 2021. október 20-án kelt levelében részletes tájékoztatást adott</w:t>
      </w:r>
      <w:r w:rsidR="00782426">
        <w:rPr>
          <w:rFonts w:ascii="Arial" w:hAnsi="Arial" w:cs="Arial"/>
        </w:rPr>
        <w:t>, a mellékelt levele alapján.</w:t>
      </w:r>
    </w:p>
    <w:p w:rsidR="00C47590" w:rsidRDefault="00C47590" w:rsidP="00B375FD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</w:p>
    <w:p w:rsidR="00862A3B" w:rsidRDefault="00862A3B" w:rsidP="00B375F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vevő képvise</w:t>
      </w:r>
      <w:r w:rsidR="00B3643C">
        <w:rPr>
          <w:rFonts w:ascii="Arial" w:hAnsi="Arial" w:cs="Arial"/>
        </w:rPr>
        <w:t>l</w:t>
      </w:r>
      <w:r>
        <w:rPr>
          <w:rFonts w:ascii="Arial" w:hAnsi="Arial" w:cs="Arial"/>
        </w:rPr>
        <w:t>ője csatolt nyilatkozataiban a 40/2020. (III. 11.) Korm. rendelet által kihirdetett veszélyhelyzetre hivatk</w:t>
      </w:r>
      <w:r w:rsidR="00B3643C">
        <w:rPr>
          <w:rFonts w:ascii="Arial" w:hAnsi="Arial" w:cs="Arial"/>
        </w:rPr>
        <w:t>o</w:t>
      </w:r>
      <w:r>
        <w:rPr>
          <w:rFonts w:ascii="Arial" w:hAnsi="Arial" w:cs="Arial"/>
        </w:rPr>
        <w:t>zik, mely szerint a munkavállalók egészségének megőrzése érdekében 2020. március 22. napjától szünetel a Hotel Aquamarin működése. A működés szünetelését ideiglenesnek tekintik, tekintettel arra, hogy folyamatba tették és megvalósítják a Kisf</w:t>
      </w:r>
      <w:r w:rsidR="000D6BAC">
        <w:rPr>
          <w:rFonts w:ascii="Arial" w:hAnsi="Arial" w:cs="Arial"/>
        </w:rPr>
        <w:t>a</w:t>
      </w:r>
      <w:r>
        <w:rPr>
          <w:rFonts w:ascii="Arial" w:hAnsi="Arial" w:cs="Arial"/>
        </w:rPr>
        <w:t>ludy szálláshely fejlesztési konstrukció alapján a hévízi Aquamarin Szálloda felújítása tárgyú projektet. Eredeti elképzeléseik szerint a szálloda a felújítás alatt fokozatos lezárás mellett került volna fejlesztésre és ezt hiúsította meg a világjárvány és az abból következő korlátozások. Vevő képviselője hivatkozik rejtett hibára, melynek kijavítása megnövelte a felújítás költségét és itt konkrétan említi a medencetér feletti korrodálódott vasbeton szerkezetet, a vízköves vízvezeték rendszert</w:t>
      </w:r>
      <w:r w:rsidR="00357409">
        <w:rPr>
          <w:rFonts w:ascii="Arial" w:hAnsi="Arial" w:cs="Arial"/>
        </w:rPr>
        <w:t>, és vélhető csőtörés következményeinek elhárítását.</w:t>
      </w:r>
      <w:r w:rsidR="000D6BAC">
        <w:rPr>
          <w:rFonts w:ascii="Arial" w:hAnsi="Arial" w:cs="Arial"/>
        </w:rPr>
        <w:t xml:space="preserve"> Hivatkozik továbbiakban arra, hogy a világjárvány a szállodaipart olyan kihívások elé állította, amelyre nem lehetett felkészülni. </w:t>
      </w:r>
      <w:r w:rsidR="00817CF3">
        <w:rPr>
          <w:rFonts w:ascii="Arial" w:hAnsi="Arial" w:cs="Arial"/>
        </w:rPr>
        <w:t>Nyilatkozatában rögzíti, hogy az új tulajdonos más szállodákkal ellentétben a munkavállalókat tovább foglalkoztatta anélkül, hogy az elmúlt másfél évben bevételre tett volna szert. A munkavállalók egy része fizetésnélküli szabadságon van. Vannak, akik máshol vállaltak időközben munkát és vannak, akikkel megállapodást kötöttek, hogy a szálloda megnyitását követően újra foglalkoztatni fogják őket. A felújítás befejezése érdekében a tulajdonos hitelt vett fel. Összefoglalva információt kaptunk arra, hogy a szálloda felújítása jelenleg is tart, álláspontjuk szerint a munkavállalók megtartására irányuló szerződéses kötelezettség teljesült, várhatóan 2022. év elején a szálloda újra meg fog nyitni.</w:t>
      </w:r>
    </w:p>
    <w:p w:rsidR="00A92A57" w:rsidRDefault="00A92A57" w:rsidP="00B375FD">
      <w:pPr>
        <w:tabs>
          <w:tab w:val="left" w:pos="2100"/>
        </w:tabs>
        <w:spacing w:after="0"/>
        <w:jc w:val="both"/>
        <w:rPr>
          <w:rFonts w:ascii="Arial" w:hAnsi="Arial" w:cs="Arial"/>
        </w:rPr>
      </w:pPr>
    </w:p>
    <w:p w:rsidR="00941DB6" w:rsidRDefault="00941DB6" w:rsidP="00B375FD">
      <w:pPr>
        <w:tabs>
          <w:tab w:val="left" w:pos="210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Kiegészítő nyilatkozatában a tulajdonos </w:t>
      </w:r>
      <w:r w:rsidR="001852EB">
        <w:rPr>
          <w:rFonts w:ascii="Arial" w:hAnsi="Arial" w:cs="Arial"/>
        </w:rPr>
        <w:t xml:space="preserve">(vevő) </w:t>
      </w:r>
      <w:r>
        <w:rPr>
          <w:rFonts w:ascii="Arial" w:hAnsi="Arial" w:cs="Arial"/>
        </w:rPr>
        <w:t>továbbra is kifejtette beruházás befejezése iránti szándékát, az építőanyag ipari árak emelkedése ellenére</w:t>
      </w:r>
      <w:r w:rsidR="00FA0F39">
        <w:rPr>
          <w:rFonts w:ascii="Arial" w:hAnsi="Arial" w:cs="Arial"/>
        </w:rPr>
        <w:t xml:space="preserve"> kérte annak mérlegelését, hogy a szálloda az elmúlt időszakban a felújítás és a koronavírus járvány miatt bevételt nem termelt, és a tervezettnél több költséget generált. A szálloda tulajdonosa kinyilatkozta ismételten, hogy a dolgozók vonatkozásában munkáltatói felmondás nem történt, a munkavállalók közel másfél évig részmunkaidőben foglalkoztatva voltak, tényleges munkavégzési kötelezettség nélkül. 2021. áprilisában munkavállalók egy része közös megegyezéssel fizetésnélküli szabadságra ment, és egy része kérte a munkaviszonyának közös megegyezéssel történő megszüntetését. Ezen kívül voltak olyan munkavállalók, akik jobb foglalkoztatási lehetőség miatt éltek a felmondás lehetőségével. Ismételten kiemelte tulajdonos képviselője, hogy a folyamatos finanszírozhatóság fenntartása érdekében a tulajdonosok üzleti döntéseket hoztak a szálloda felújításának befejezéséért. A szálloda minden áron történő kinyitása ezek mellett nem lett volna jó gazdasági döntés.</w:t>
      </w:r>
    </w:p>
    <w:p w:rsidR="00FA0F39" w:rsidRDefault="00FA0F39" w:rsidP="00B375FD">
      <w:pPr>
        <w:tabs>
          <w:tab w:val="left" w:pos="2100"/>
        </w:tabs>
        <w:spacing w:after="0"/>
        <w:jc w:val="both"/>
        <w:rPr>
          <w:rFonts w:ascii="Arial" w:hAnsi="Arial" w:cs="Arial"/>
        </w:rPr>
      </w:pPr>
    </w:p>
    <w:p w:rsidR="008A0496" w:rsidRPr="008A0496" w:rsidRDefault="008A0496" w:rsidP="00B375FD">
      <w:pPr>
        <w:jc w:val="both"/>
        <w:rPr>
          <w:rFonts w:ascii="Arial" w:hAnsi="Arial" w:cs="Arial"/>
        </w:rPr>
      </w:pPr>
      <w:r w:rsidRPr="008A0496">
        <w:rPr>
          <w:rFonts w:ascii="Arial" w:hAnsi="Arial" w:cs="Arial"/>
        </w:rPr>
        <w:t xml:space="preserve">Javaslom, hogy önkormányzatunk a kötbérfelelősség alóli kimentő tényezőként értékelje a világjárványt és annak a legnagyobb erőfeszítések árán sem elhárítható hátrányos következményeit. </w:t>
      </w:r>
    </w:p>
    <w:p w:rsidR="008A0496" w:rsidRPr="008A0496" w:rsidRDefault="008A0496" w:rsidP="00B375FD">
      <w:pPr>
        <w:jc w:val="both"/>
        <w:rPr>
          <w:rFonts w:ascii="Arial" w:hAnsi="Arial" w:cs="Arial"/>
        </w:rPr>
      </w:pPr>
      <w:r w:rsidRPr="008A0496">
        <w:rPr>
          <w:rFonts w:ascii="Arial" w:hAnsi="Arial" w:cs="Arial"/>
        </w:rPr>
        <w:t>A vevő által rejtett hibára történő hivatkozás vonatkozásában, a felújítás alatt észlelt rejtett hibákra való hivatkozást az önkormányzat részéről javaslom nem elfogadni. A vevő a megvásárolt társaság vagyonelemeire, így a szállodára nézve is a lehetséges mértékű tájékoztatást megkapta, az épületek státuszát tükröző dokumentációt megismerhette, a helyszínt megtekintette. Világos volt előtte, hogy a szálloda jórészt amortizálódott, meglehetőségen régi felépítményekből áll, ez pedig kockázatokat hordoz. A műszaki tartalom, az állag és e kockázat a vételárban értékelést nyert. Ezzel a kockázatokkal a vevőnek az üzemeltetés, a felújítás időigénye és költségei körében számolnia kellett.</w:t>
      </w:r>
    </w:p>
    <w:p w:rsidR="00A92A57" w:rsidRPr="00BF7FDC" w:rsidRDefault="00A92A57" w:rsidP="00B375FD">
      <w:pPr>
        <w:tabs>
          <w:tab w:val="left" w:pos="2100"/>
        </w:tabs>
        <w:spacing w:after="0"/>
        <w:jc w:val="both"/>
        <w:rPr>
          <w:rFonts w:ascii="Arial" w:hAnsi="Arial" w:cs="Arial"/>
        </w:rPr>
      </w:pPr>
    </w:p>
    <w:p w:rsidR="004F6E6C" w:rsidRPr="00BF7FDC" w:rsidRDefault="004F6E6C" w:rsidP="00B375FD">
      <w:pPr>
        <w:spacing w:after="0"/>
        <w:jc w:val="both"/>
        <w:rPr>
          <w:rFonts w:ascii="Arial" w:eastAsia="Times New Roman" w:hAnsi="Arial" w:cs="Arial"/>
          <w:b/>
          <w:lang w:eastAsia="hu-HU"/>
        </w:rPr>
      </w:pPr>
      <w:r w:rsidRPr="00BF7FDC"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4F6E6C" w:rsidRPr="00BF7FDC" w:rsidRDefault="004F6E6C" w:rsidP="00B375FD">
      <w:pPr>
        <w:spacing w:after="0"/>
        <w:jc w:val="both"/>
        <w:rPr>
          <w:rFonts w:ascii="Arial" w:eastAsia="Times New Roman" w:hAnsi="Arial" w:cs="Arial"/>
          <w:b/>
          <w:lang w:eastAsia="hu-HU"/>
        </w:rPr>
      </w:pPr>
    </w:p>
    <w:p w:rsidR="004F6E6C" w:rsidRPr="00BF7FDC" w:rsidRDefault="004F6E6C" w:rsidP="00B375FD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BF7FDC">
        <w:rPr>
          <w:color w:val="auto"/>
          <w:sz w:val="22"/>
          <w:szCs w:val="22"/>
        </w:rPr>
        <w:t xml:space="preserve">Kérem az előterjesztés megvitatását, a határozati javaslat elfogadását. A döntés </w:t>
      </w:r>
      <w:r w:rsidR="001852EB">
        <w:rPr>
          <w:color w:val="auto"/>
          <w:sz w:val="22"/>
          <w:szCs w:val="22"/>
        </w:rPr>
        <w:t xml:space="preserve">egyszerű </w:t>
      </w:r>
      <w:r w:rsidR="00115D23" w:rsidRPr="00BF7FDC">
        <w:rPr>
          <w:color w:val="auto"/>
          <w:sz w:val="22"/>
          <w:szCs w:val="22"/>
        </w:rPr>
        <w:t>szó</w:t>
      </w:r>
      <w:r w:rsidRPr="00BF7FDC">
        <w:rPr>
          <w:color w:val="auto"/>
          <w:sz w:val="22"/>
          <w:szCs w:val="22"/>
        </w:rPr>
        <w:t>többséget igényel.</w:t>
      </w:r>
    </w:p>
    <w:p w:rsidR="00A92A57" w:rsidRPr="00BF7FDC" w:rsidRDefault="00A92A57" w:rsidP="00B375FD">
      <w:pPr>
        <w:tabs>
          <w:tab w:val="left" w:pos="2100"/>
        </w:tabs>
        <w:spacing w:after="0"/>
        <w:jc w:val="both"/>
        <w:rPr>
          <w:rFonts w:ascii="Arial" w:hAnsi="Arial" w:cs="Arial"/>
        </w:rPr>
      </w:pPr>
    </w:p>
    <w:p w:rsidR="008D31C0" w:rsidRPr="008A0496" w:rsidRDefault="000E4681" w:rsidP="00B375FD">
      <w:pPr>
        <w:spacing w:after="160"/>
        <w:rPr>
          <w:rFonts w:ascii="Arial" w:hAnsi="Arial" w:cs="Arial"/>
        </w:rPr>
      </w:pPr>
      <w:r w:rsidRPr="00631621">
        <w:rPr>
          <w:rFonts w:ascii="Arial" w:hAnsi="Arial" w:cs="Arial"/>
        </w:rPr>
        <w:t>Előterjesztés mellékletei:</w:t>
      </w:r>
    </w:p>
    <w:p w:rsidR="00D53BE0" w:rsidRDefault="00D53BE0" w:rsidP="00B375FD">
      <w:pPr>
        <w:pStyle w:val="Listaszerbekezds"/>
        <w:numPr>
          <w:ilvl w:val="0"/>
          <w:numId w:val="27"/>
        </w:numPr>
        <w:tabs>
          <w:tab w:val="left" w:pos="210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dr. Csapi Szilvia jogi képviselő 2021. szeptember 13-án kelt levele</w:t>
      </w:r>
    </w:p>
    <w:p w:rsidR="00D53BE0" w:rsidRDefault="00D53BE0" w:rsidP="00B375FD">
      <w:pPr>
        <w:pStyle w:val="Listaszerbekezds"/>
        <w:numPr>
          <w:ilvl w:val="0"/>
          <w:numId w:val="27"/>
        </w:numPr>
        <w:tabs>
          <w:tab w:val="left" w:pos="210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dr. Csapi Szilvia jogi képviselő 2021. október 20-án kelt levele</w:t>
      </w:r>
    </w:p>
    <w:p w:rsidR="00D53BE0" w:rsidRPr="00D53BE0" w:rsidRDefault="00D53BE0" w:rsidP="00B375FD">
      <w:pPr>
        <w:pStyle w:val="Listaszerbekezds"/>
        <w:tabs>
          <w:tab w:val="left" w:pos="2100"/>
        </w:tabs>
        <w:spacing w:after="0"/>
        <w:jc w:val="both"/>
        <w:rPr>
          <w:rFonts w:ascii="Arial" w:hAnsi="Arial" w:cs="Arial"/>
        </w:rPr>
      </w:pPr>
    </w:p>
    <w:p w:rsidR="008D31C0" w:rsidRDefault="008D31C0" w:rsidP="00B375FD">
      <w:pPr>
        <w:tabs>
          <w:tab w:val="left" w:pos="2100"/>
        </w:tabs>
        <w:spacing w:after="0"/>
        <w:jc w:val="both"/>
        <w:rPr>
          <w:rFonts w:ascii="Arial" w:hAnsi="Arial" w:cs="Arial"/>
        </w:rPr>
      </w:pPr>
    </w:p>
    <w:p w:rsidR="00DF1C14" w:rsidRDefault="00DF1C14" w:rsidP="00B375FD">
      <w:pPr>
        <w:tabs>
          <w:tab w:val="left" w:pos="2100"/>
        </w:tabs>
        <w:spacing w:after="0"/>
        <w:jc w:val="both"/>
        <w:rPr>
          <w:rFonts w:ascii="Arial" w:hAnsi="Arial" w:cs="Arial"/>
        </w:rPr>
      </w:pPr>
    </w:p>
    <w:p w:rsidR="00DF1C14" w:rsidRDefault="00DF1C14" w:rsidP="00B375FD">
      <w:pPr>
        <w:tabs>
          <w:tab w:val="left" w:pos="2100"/>
        </w:tabs>
        <w:spacing w:after="0"/>
        <w:jc w:val="both"/>
        <w:rPr>
          <w:rFonts w:ascii="Arial" w:hAnsi="Arial" w:cs="Arial"/>
        </w:rPr>
      </w:pPr>
    </w:p>
    <w:p w:rsidR="00682B51" w:rsidRDefault="00682B51" w:rsidP="00B375FD">
      <w:pPr>
        <w:spacing w:after="1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671DD" w:rsidRPr="00BF7FDC" w:rsidRDefault="004F6E6C" w:rsidP="00B375FD">
      <w:pPr>
        <w:spacing w:after="0"/>
        <w:jc w:val="center"/>
        <w:rPr>
          <w:rFonts w:ascii="Arial" w:hAnsi="Arial" w:cs="Arial"/>
          <w:b/>
        </w:rPr>
      </w:pPr>
      <w:r w:rsidRPr="00BF7FDC">
        <w:rPr>
          <w:rFonts w:ascii="Arial" w:hAnsi="Arial" w:cs="Arial"/>
          <w:b/>
        </w:rPr>
        <w:lastRenderedPageBreak/>
        <w:t>2</w:t>
      </w:r>
      <w:r w:rsidR="00595AC4" w:rsidRPr="00BF7FDC">
        <w:rPr>
          <w:rFonts w:ascii="Arial" w:hAnsi="Arial" w:cs="Arial"/>
          <w:b/>
        </w:rPr>
        <w:t>.</w:t>
      </w:r>
    </w:p>
    <w:p w:rsidR="00595AC4" w:rsidRPr="00BF7FDC" w:rsidRDefault="00595AC4" w:rsidP="00B375FD">
      <w:pPr>
        <w:spacing w:after="0"/>
        <w:jc w:val="both"/>
        <w:rPr>
          <w:rFonts w:ascii="Arial" w:hAnsi="Arial" w:cs="Arial"/>
        </w:rPr>
      </w:pPr>
    </w:p>
    <w:p w:rsidR="004671BA" w:rsidRPr="00BF7FDC" w:rsidRDefault="004671BA" w:rsidP="00B375FD">
      <w:pPr>
        <w:pStyle w:val="Szvegtrzs"/>
        <w:tabs>
          <w:tab w:val="left" w:pos="284"/>
        </w:tabs>
        <w:jc w:val="center"/>
        <w:rPr>
          <w:rFonts w:ascii="Arial" w:hAnsi="Arial" w:cs="Arial"/>
          <w:b/>
        </w:rPr>
      </w:pPr>
      <w:r w:rsidRPr="00BF7FDC">
        <w:rPr>
          <w:rFonts w:ascii="Arial" w:hAnsi="Arial" w:cs="Arial"/>
          <w:b/>
        </w:rPr>
        <w:t>Határozati javaslat</w:t>
      </w:r>
    </w:p>
    <w:p w:rsidR="004671BA" w:rsidRPr="00BF7FDC" w:rsidRDefault="004671BA" w:rsidP="00B375FD">
      <w:pPr>
        <w:spacing w:after="0"/>
        <w:rPr>
          <w:rFonts w:ascii="Arial" w:hAnsi="Arial" w:cs="Arial"/>
          <w:b/>
        </w:rPr>
      </w:pPr>
    </w:p>
    <w:p w:rsidR="003E2FC8" w:rsidRPr="0065333C" w:rsidRDefault="0016217E" w:rsidP="00B375FD">
      <w:pPr>
        <w:pStyle w:val="Listaszerbekezds"/>
        <w:numPr>
          <w:ilvl w:val="0"/>
          <w:numId w:val="28"/>
        </w:numPr>
        <w:spacing w:after="0"/>
        <w:jc w:val="both"/>
        <w:rPr>
          <w:rFonts w:ascii="Arial" w:hAnsi="Arial" w:cs="Arial"/>
        </w:rPr>
      </w:pPr>
      <w:r w:rsidRPr="0065333C">
        <w:rPr>
          <w:rFonts w:ascii="Arial" w:hAnsi="Arial" w:cs="Arial"/>
        </w:rPr>
        <w:t>Hévíz Város Önkormányzat Képviselő-testülete</w:t>
      </w:r>
      <w:r w:rsidR="00951087" w:rsidRPr="0065333C">
        <w:rPr>
          <w:rFonts w:ascii="Arial" w:hAnsi="Arial" w:cs="Arial"/>
        </w:rPr>
        <w:t xml:space="preserve"> az Aq</w:t>
      </w:r>
      <w:r w:rsidR="008A0496">
        <w:rPr>
          <w:rFonts w:ascii="Arial" w:hAnsi="Arial" w:cs="Arial"/>
        </w:rPr>
        <w:t>u</w:t>
      </w:r>
      <w:r w:rsidR="00951087" w:rsidRPr="0065333C">
        <w:rPr>
          <w:rFonts w:ascii="Arial" w:hAnsi="Arial" w:cs="Arial"/>
        </w:rPr>
        <w:t>amarin Szállodaipari Kft. (8380 Hévíz, Honvéd u. 14.) 100 %-os mértékű üzletrész értékesítésére vonatkozó üzletrész adásvételi szerződés és kötbér megállapodás alapján értékelte a Hotel Imperiál Hungary Kft. (2030 Érd, Szajkó u. 3.) mint Vevő és kötbér kötelezett kötelezettségeinek teljesítését és megállapítja, hogy a 2020. március 11-től elrendelt veszélyhelyzetre tekintettel a Vevő szerződéses kötelezettségének teljesítésében a koronavírus világjárvány miatt volt akadályoztatva.</w:t>
      </w:r>
    </w:p>
    <w:p w:rsidR="00951087" w:rsidRDefault="00951087" w:rsidP="00B375FD">
      <w:pPr>
        <w:spacing w:after="0"/>
        <w:ind w:left="360"/>
        <w:jc w:val="both"/>
        <w:rPr>
          <w:rFonts w:ascii="Arial" w:hAnsi="Arial" w:cs="Arial"/>
        </w:rPr>
      </w:pPr>
    </w:p>
    <w:p w:rsidR="008A0496" w:rsidRDefault="008E5B4E" w:rsidP="00B375FD">
      <w:pPr>
        <w:spacing w:after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álláspontja szerint </w:t>
      </w:r>
      <w:r w:rsidR="008A0496">
        <w:rPr>
          <w:rFonts w:ascii="Arial" w:hAnsi="Arial" w:cs="Arial"/>
        </w:rPr>
        <w:t xml:space="preserve">a </w:t>
      </w:r>
      <w:r w:rsidR="008A0496" w:rsidRPr="008A0496">
        <w:rPr>
          <w:rFonts w:ascii="Arial" w:hAnsi="Arial" w:cs="Arial"/>
        </w:rPr>
        <w:t>vevő által rejtett hibára történő hivatkozás vonatkozásában, a felújítás alatt észlelt rejtett hibákra való hivatkozást az önkormányzat nem</w:t>
      </w:r>
      <w:r w:rsidR="008A0496">
        <w:rPr>
          <w:rFonts w:ascii="Arial" w:hAnsi="Arial" w:cs="Arial"/>
        </w:rPr>
        <w:t xml:space="preserve"> </w:t>
      </w:r>
      <w:r w:rsidR="008A0496" w:rsidRPr="008A0496">
        <w:rPr>
          <w:rFonts w:ascii="Arial" w:hAnsi="Arial" w:cs="Arial"/>
        </w:rPr>
        <w:t>fogad</w:t>
      </w:r>
      <w:r w:rsidR="008A0496">
        <w:rPr>
          <w:rFonts w:ascii="Arial" w:hAnsi="Arial" w:cs="Arial"/>
        </w:rPr>
        <w:t>ja el.</w:t>
      </w:r>
    </w:p>
    <w:p w:rsidR="0065333C" w:rsidRDefault="0065333C" w:rsidP="00B375FD">
      <w:pPr>
        <w:spacing w:after="0"/>
        <w:jc w:val="both"/>
        <w:rPr>
          <w:rFonts w:ascii="Arial" w:hAnsi="Arial" w:cs="Arial"/>
        </w:rPr>
      </w:pPr>
    </w:p>
    <w:p w:rsidR="0065333C" w:rsidRDefault="0065333C" w:rsidP="00B375FD">
      <w:pPr>
        <w:pStyle w:val="Listaszerbekezds"/>
        <w:numPr>
          <w:ilvl w:val="0"/>
          <w:numId w:val="2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felkéri a polgármestert, hogy döntéséről tájékoztassa a Vevőt és egyben hívja fel arra, hogy a koronavírus világjárvány, mint akadályozó körülmény megszűnését követően az üzletrész adásvételi szerződésben foglalt kötelezettségének betartásával üzemeltesse az Aquamarin Hotelt.</w:t>
      </w:r>
    </w:p>
    <w:p w:rsidR="0065333C" w:rsidRDefault="0065333C" w:rsidP="00B375FD">
      <w:pPr>
        <w:spacing w:after="0"/>
        <w:jc w:val="both"/>
        <w:rPr>
          <w:rFonts w:ascii="Arial" w:hAnsi="Arial" w:cs="Arial"/>
        </w:rPr>
      </w:pPr>
    </w:p>
    <w:p w:rsidR="0065333C" w:rsidRDefault="0065333C" w:rsidP="00B375FD">
      <w:pPr>
        <w:spacing w:after="0"/>
        <w:ind w:left="709"/>
        <w:jc w:val="both"/>
        <w:rPr>
          <w:rFonts w:ascii="Arial" w:hAnsi="Arial" w:cs="Arial"/>
        </w:rPr>
      </w:pPr>
      <w:r w:rsidRPr="0065333C">
        <w:rPr>
          <w:rFonts w:ascii="Arial" w:hAnsi="Arial" w:cs="Arial"/>
          <w:u w:val="single"/>
        </w:rPr>
        <w:t>Felelős: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Papp Gábor polgármester</w:t>
      </w:r>
    </w:p>
    <w:p w:rsidR="0065333C" w:rsidRPr="0065333C" w:rsidRDefault="0065333C" w:rsidP="00B375FD">
      <w:pPr>
        <w:spacing w:after="0"/>
        <w:ind w:left="709"/>
        <w:jc w:val="both"/>
        <w:rPr>
          <w:rFonts w:ascii="Arial" w:hAnsi="Arial" w:cs="Arial"/>
        </w:rPr>
      </w:pPr>
      <w:r w:rsidRPr="0065333C"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azonnal</w:t>
      </w:r>
    </w:p>
    <w:p w:rsidR="00CB014D" w:rsidRDefault="00CB014D" w:rsidP="00B375FD">
      <w:pPr>
        <w:pStyle w:val="Listaszerbekezds"/>
        <w:ind w:left="786"/>
        <w:rPr>
          <w:rFonts w:ascii="Arial" w:hAnsi="Arial" w:cs="Arial"/>
          <w:color w:val="FF0000"/>
        </w:rPr>
      </w:pPr>
    </w:p>
    <w:p w:rsidR="00CB014D" w:rsidRDefault="00CB014D" w:rsidP="00B375FD">
      <w:pPr>
        <w:pStyle w:val="Listaszerbekezds"/>
        <w:ind w:left="786"/>
        <w:rPr>
          <w:rFonts w:ascii="Arial" w:hAnsi="Arial" w:cs="Arial"/>
          <w:color w:val="FF0000"/>
        </w:rPr>
      </w:pPr>
    </w:p>
    <w:p w:rsidR="00CB014D" w:rsidRDefault="00CB014D" w:rsidP="00B375FD">
      <w:pPr>
        <w:pStyle w:val="Listaszerbekezds"/>
        <w:ind w:left="786"/>
        <w:rPr>
          <w:rFonts w:ascii="Arial" w:hAnsi="Arial" w:cs="Arial"/>
          <w:color w:val="FF0000"/>
        </w:rPr>
      </w:pPr>
    </w:p>
    <w:p w:rsidR="00DF1C14" w:rsidRDefault="00DF1C14" w:rsidP="00B375FD">
      <w:pPr>
        <w:pStyle w:val="Listaszerbekezds"/>
        <w:ind w:left="786"/>
        <w:rPr>
          <w:rFonts w:ascii="Arial" w:hAnsi="Arial" w:cs="Arial"/>
          <w:color w:val="FF0000"/>
        </w:rPr>
      </w:pPr>
    </w:p>
    <w:p w:rsidR="00DF1C14" w:rsidRDefault="00DF1C14" w:rsidP="00B375FD">
      <w:pPr>
        <w:pStyle w:val="Listaszerbekezds"/>
        <w:ind w:left="786"/>
        <w:rPr>
          <w:rFonts w:ascii="Arial" w:hAnsi="Arial" w:cs="Arial"/>
          <w:color w:val="FF0000"/>
        </w:rPr>
      </w:pPr>
    </w:p>
    <w:p w:rsidR="00DF1C14" w:rsidRDefault="00DF1C14" w:rsidP="00CE0EC1">
      <w:pPr>
        <w:pStyle w:val="Listaszerbekezds"/>
        <w:spacing w:line="240" w:lineRule="auto"/>
        <w:ind w:left="786"/>
        <w:rPr>
          <w:rFonts w:ascii="Arial" w:hAnsi="Arial" w:cs="Arial"/>
          <w:color w:val="FF0000"/>
        </w:rPr>
      </w:pPr>
    </w:p>
    <w:p w:rsidR="00DF1C14" w:rsidRDefault="00DF1C14" w:rsidP="00CE0EC1">
      <w:pPr>
        <w:pStyle w:val="Listaszerbekezds"/>
        <w:spacing w:line="240" w:lineRule="auto"/>
        <w:ind w:left="786"/>
        <w:rPr>
          <w:rFonts w:ascii="Arial" w:hAnsi="Arial" w:cs="Arial"/>
          <w:color w:val="FF0000"/>
        </w:rPr>
      </w:pPr>
    </w:p>
    <w:p w:rsidR="00E4135E" w:rsidRDefault="00E4135E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D53F7" w:rsidRPr="00623A37" w:rsidRDefault="00CB014D" w:rsidP="00FF612C">
      <w:pPr>
        <w:spacing w:after="0" w:line="240" w:lineRule="auto"/>
        <w:jc w:val="center"/>
        <w:rPr>
          <w:rFonts w:ascii="Arial" w:hAnsi="Arial" w:cs="Arial"/>
          <w:b/>
        </w:rPr>
      </w:pPr>
      <w:r w:rsidRPr="00623A37">
        <w:rPr>
          <w:rFonts w:ascii="Arial" w:hAnsi="Arial" w:cs="Arial"/>
          <w:b/>
        </w:rPr>
        <w:lastRenderedPageBreak/>
        <w:t>3</w:t>
      </w:r>
      <w:r w:rsidR="001D53F7" w:rsidRPr="00623A37">
        <w:rPr>
          <w:rFonts w:ascii="Arial" w:hAnsi="Arial" w:cs="Arial"/>
          <w:b/>
        </w:rPr>
        <w:t>.</w:t>
      </w:r>
    </w:p>
    <w:p w:rsidR="001D53F7" w:rsidRPr="00A92A57" w:rsidRDefault="001D53F7" w:rsidP="001D53F7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623A37" w:rsidRPr="00813A78" w:rsidRDefault="00623A37" w:rsidP="00623A37">
      <w:pPr>
        <w:spacing w:after="0" w:line="240" w:lineRule="auto"/>
        <w:jc w:val="center"/>
        <w:rPr>
          <w:rFonts w:ascii="Arial" w:hAnsi="Arial" w:cs="Arial"/>
          <w:b/>
        </w:rPr>
      </w:pPr>
      <w:r w:rsidRPr="00813A78">
        <w:rPr>
          <w:rFonts w:ascii="Arial" w:hAnsi="Arial" w:cs="Arial"/>
          <w:b/>
        </w:rPr>
        <w:t>FELÜLVIZSGÁLATOK – EGYEZTETÉSEK</w:t>
      </w:r>
    </w:p>
    <w:p w:rsidR="00623A37" w:rsidRPr="00813A78" w:rsidRDefault="00623A37" w:rsidP="00623A37">
      <w:pPr>
        <w:spacing w:after="0" w:line="240" w:lineRule="auto"/>
        <w:jc w:val="center"/>
        <w:rPr>
          <w:rFonts w:ascii="Arial" w:hAnsi="Arial" w:cs="Arial"/>
          <w:b/>
        </w:rPr>
      </w:pPr>
    </w:p>
    <w:p w:rsidR="00623A37" w:rsidRPr="00813A78" w:rsidRDefault="00623A37" w:rsidP="00623A3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3"/>
        <w:gridCol w:w="2372"/>
        <w:gridCol w:w="2204"/>
        <w:gridCol w:w="2273"/>
      </w:tblGrid>
      <w:tr w:rsidR="00623A37" w:rsidRPr="00813A78" w:rsidTr="00D11A07">
        <w:trPr>
          <w:jc w:val="center"/>
        </w:trPr>
        <w:tc>
          <w:tcPr>
            <w:tcW w:w="9062" w:type="dxa"/>
            <w:gridSpan w:val="4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623A37" w:rsidRPr="00813A78" w:rsidTr="00D11A07">
        <w:trPr>
          <w:jc w:val="center"/>
        </w:trPr>
        <w:tc>
          <w:tcPr>
            <w:tcW w:w="2213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72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204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73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623A37" w:rsidRPr="00813A78" w:rsidTr="00D11A07">
        <w:trPr>
          <w:jc w:val="center"/>
        </w:trPr>
        <w:tc>
          <w:tcPr>
            <w:tcW w:w="2213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813A78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72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813A78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204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23A37" w:rsidRPr="00813A78" w:rsidTr="00D11A07">
        <w:trPr>
          <w:jc w:val="center"/>
        </w:trPr>
        <w:tc>
          <w:tcPr>
            <w:tcW w:w="2213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813A78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372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813A78">
              <w:rPr>
                <w:rFonts w:ascii="Arial" w:hAnsi="Arial" w:cs="Arial"/>
                <w:spacing w:val="2"/>
              </w:rPr>
              <w:t>jegyző/törvényességi felülvizsgálat</w:t>
            </w:r>
          </w:p>
        </w:tc>
        <w:tc>
          <w:tcPr>
            <w:tcW w:w="2204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623A37" w:rsidRPr="00813A78" w:rsidRDefault="00623A37" w:rsidP="00757529">
      <w:pPr>
        <w:spacing w:after="0" w:line="240" w:lineRule="auto"/>
        <w:rPr>
          <w:rFonts w:ascii="Arial" w:hAnsi="Arial" w:cs="Arial"/>
          <w:spacing w:val="2"/>
        </w:rPr>
      </w:pPr>
    </w:p>
    <w:p w:rsidR="00623A37" w:rsidRPr="00813A78" w:rsidRDefault="00623A37" w:rsidP="00623A37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277"/>
        <w:gridCol w:w="2254"/>
        <w:gridCol w:w="2307"/>
      </w:tblGrid>
      <w:tr w:rsidR="00623A37" w:rsidRPr="00813A78" w:rsidTr="00154D63">
        <w:trPr>
          <w:jc w:val="center"/>
        </w:trPr>
        <w:tc>
          <w:tcPr>
            <w:tcW w:w="9638" w:type="dxa"/>
            <w:gridSpan w:val="4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623A37" w:rsidRPr="00813A78" w:rsidTr="00154D63">
        <w:trPr>
          <w:jc w:val="center"/>
        </w:trPr>
        <w:tc>
          <w:tcPr>
            <w:tcW w:w="2409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623A37" w:rsidRPr="00813A78" w:rsidTr="00154D63">
        <w:trPr>
          <w:jc w:val="center"/>
        </w:trPr>
        <w:tc>
          <w:tcPr>
            <w:tcW w:w="2409" w:type="dxa"/>
            <w:vAlign w:val="center"/>
          </w:tcPr>
          <w:p w:rsidR="00623A37" w:rsidRPr="00DF1C14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623A37" w:rsidRPr="00DF1C14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23A37" w:rsidRPr="00813A78" w:rsidTr="00154D63">
        <w:trPr>
          <w:jc w:val="center"/>
        </w:trPr>
        <w:tc>
          <w:tcPr>
            <w:tcW w:w="2409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DF1C14" w:rsidRPr="00813A78" w:rsidTr="00154D63">
        <w:trPr>
          <w:jc w:val="center"/>
        </w:trPr>
        <w:tc>
          <w:tcPr>
            <w:tcW w:w="2409" w:type="dxa"/>
            <w:vAlign w:val="center"/>
          </w:tcPr>
          <w:p w:rsidR="00DF1C14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DF1C14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DF1C14" w:rsidRPr="00813A78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DF1C14" w:rsidRPr="00813A78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977C8E" w:rsidRPr="00813A78" w:rsidRDefault="00977C8E">
      <w:pPr>
        <w:rPr>
          <w:rFonts w:ascii="Arial" w:hAnsi="Arial" w:cs="Arial"/>
        </w:rPr>
      </w:pPr>
    </w:p>
    <w:p w:rsidR="00C6526B" w:rsidRPr="00813A78" w:rsidRDefault="00C6526B" w:rsidP="0011206E">
      <w:pPr>
        <w:rPr>
          <w:rFonts w:ascii="Arial" w:hAnsi="Arial" w:cs="Arial"/>
        </w:rPr>
      </w:pPr>
    </w:p>
    <w:sectPr w:rsidR="00C6526B" w:rsidRPr="00813A78" w:rsidSect="00E12B66">
      <w:footerReference w:type="default" r:id="rId8"/>
      <w:headerReference w:type="first" r:id="rId9"/>
      <w:footerReference w:type="first" r:id="rId10"/>
      <w:pgSz w:w="11906" w:h="16838"/>
      <w:pgMar w:top="993" w:right="1417" w:bottom="851" w:left="1417" w:header="57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8E4" w:rsidRDefault="009628E4" w:rsidP="001D53F7">
      <w:pPr>
        <w:spacing w:after="0" w:line="240" w:lineRule="auto"/>
      </w:pPr>
      <w:r>
        <w:separator/>
      </w:r>
    </w:p>
  </w:endnote>
  <w:endnote w:type="continuationSeparator" w:id="0">
    <w:p w:rsidR="009628E4" w:rsidRDefault="009628E4" w:rsidP="001D5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Default="00B97BC9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B97BC9" w:rsidRPr="00753805" w:rsidRDefault="00B97BC9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Pr="000D31CB" w:rsidRDefault="00B97BC9" w:rsidP="00623B3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B97BC9" w:rsidRPr="000D31CB" w:rsidRDefault="00B97BC9" w:rsidP="00623B3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B97BC9" w:rsidRPr="00753805" w:rsidRDefault="00B97BC9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8E4" w:rsidRDefault="009628E4" w:rsidP="001D53F7">
      <w:pPr>
        <w:spacing w:after="0" w:line="240" w:lineRule="auto"/>
      </w:pPr>
      <w:r>
        <w:separator/>
      </w:r>
    </w:p>
  </w:footnote>
  <w:footnote w:type="continuationSeparator" w:id="0">
    <w:p w:rsidR="009628E4" w:rsidRDefault="009628E4" w:rsidP="001D5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Default="00B97BC9" w:rsidP="00623B3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C9" w:rsidRPr="000D31CB" w:rsidRDefault="00B97BC9" w:rsidP="00623B3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B97BC9" w:rsidRPr="000D31CB" w:rsidTr="00623B35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B97BC9" w:rsidRPr="001C4417" w:rsidRDefault="00B97BC9" w:rsidP="00623B35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1C4417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489</w:t>
                                </w:r>
                                <w:r w:rsidR="002B2D7F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- </w:t>
                                </w:r>
                                <w:r w:rsidR="007F27B2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 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B97BC9" w:rsidRPr="000D31CB" w:rsidRDefault="00B97BC9" w:rsidP="00623B35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B97BC9" w:rsidRPr="000D31CB" w:rsidRDefault="00B97BC9" w:rsidP="00623B35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B97BC9" w:rsidRPr="000D31CB" w:rsidRDefault="00B97BC9" w:rsidP="00623B35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MU6477hAAAADAEAAA8AAABkcnMvZG93bnJldi54bWxMj8tOwzAQRfdI/IM1&#10;SGwQtZOoD4U4FbSwg0VL1bUbD0lEPI5sp0n/HndFlzP36M6ZYj2Zjp3R+daShGQmgCFVVrdUSzh8&#10;fzyvgPmgSKvOEkq4oId1eX9XqFzbkXZ43oeaxRLyuZLQhNDnnPuqQaP8zPZIMfuxzqgQR1dz7dQY&#10;y03HUyEW3KiW4oVG9bhpsPrdD0bCYuuGcUebp+3h/VN99XV6fLscpXx8mF5fgAWcwj8MV/2oDmV0&#10;OtmBtGedhHSVzSMaA7FcArsSiZjH1UlClmQZ8LLgt0+UfwAAAP//AwBQSwECLQAUAAYACAAAACEA&#10;toM4kv4AAADhAQAAEwAAAAAAAAAAAAAAAAAAAAAAW0NvbnRlbnRfVHlwZXNdLnhtbFBLAQItABQA&#10;BgAIAAAAIQA4/SH/1gAAAJQBAAALAAAAAAAAAAAAAAAAAC8BAABfcmVscy8ucmVsc1BLAQItABQA&#10;BgAIAAAAIQCSkjJ1iwIAABcFAAAOAAAAAAAAAAAAAAAAAC4CAABkcnMvZTJvRG9jLnhtbFBLAQIt&#10;ABQABgAIAAAAIQDFOuO+4QAAAAwBAAAPAAAAAAAAAAAAAAAAAOUEAABkcnMvZG93bnJldi54bWxQ&#10;SwUGAAAAAAQABADzAAAA8wUAAAAA&#10;" stroked="f">
              <o:lock v:ext="edit" aspectratio="t"/>
              <v:textbox inset="0,0,0,0">
                <w:txbxContent>
                  <w:p w:rsidR="00B97BC9" w:rsidRPr="000D31CB" w:rsidRDefault="00B97BC9" w:rsidP="00623B3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B97BC9" w:rsidRPr="000D31CB" w:rsidTr="00623B35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B97BC9" w:rsidRPr="001C4417" w:rsidRDefault="00B97BC9" w:rsidP="00623B35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1C4417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HIV/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489</w:t>
                          </w:r>
                          <w:r w:rsidR="002B2D7F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- </w:t>
                          </w:r>
                          <w:r w:rsidR="007F27B2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 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/202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B97BC9" w:rsidRPr="000D31CB" w:rsidRDefault="00B97BC9" w:rsidP="00623B35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B97BC9" w:rsidRPr="000D31CB" w:rsidRDefault="00B97BC9" w:rsidP="00623B35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B97BC9" w:rsidRPr="000D31CB" w:rsidRDefault="00B97BC9" w:rsidP="00623B35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8" name="Kép 8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BC9" w:rsidRDefault="00B97BC9" w:rsidP="00623B3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9" name="Kép 9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B97BC9" w:rsidRDefault="00B97BC9" w:rsidP="00623B35">
    <w:pPr>
      <w:pStyle w:val="lfej"/>
      <w:tabs>
        <w:tab w:val="clear" w:pos="4536"/>
        <w:tab w:val="clear" w:pos="9072"/>
      </w:tabs>
    </w:pPr>
  </w:p>
  <w:p w:rsidR="00B97BC9" w:rsidRDefault="00B97BC9" w:rsidP="00623B3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D6EDD"/>
    <w:multiLevelType w:val="hybridMultilevel"/>
    <w:tmpl w:val="4CACB122"/>
    <w:lvl w:ilvl="0" w:tplc="29725006">
      <w:start w:val="135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55BD4"/>
    <w:multiLevelType w:val="multilevel"/>
    <w:tmpl w:val="3612A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B62B66"/>
    <w:multiLevelType w:val="hybridMultilevel"/>
    <w:tmpl w:val="266C56A6"/>
    <w:lvl w:ilvl="0" w:tplc="24AA1236">
      <w:start w:val="22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964DD"/>
    <w:multiLevelType w:val="multilevel"/>
    <w:tmpl w:val="9EA6B8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EA2AC7"/>
    <w:multiLevelType w:val="hybridMultilevel"/>
    <w:tmpl w:val="4D80AE6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B7B56D9"/>
    <w:multiLevelType w:val="hybridMultilevel"/>
    <w:tmpl w:val="D3D41F4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F4828"/>
    <w:multiLevelType w:val="hybridMultilevel"/>
    <w:tmpl w:val="FB964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36413"/>
    <w:multiLevelType w:val="hybridMultilevel"/>
    <w:tmpl w:val="ECA2B636"/>
    <w:lvl w:ilvl="0" w:tplc="3EC8F92E">
      <w:start w:val="5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95" w:hanging="360"/>
      </w:pPr>
    </w:lvl>
    <w:lvl w:ilvl="2" w:tplc="040E001B" w:tentative="1">
      <w:start w:val="1"/>
      <w:numFmt w:val="lowerRoman"/>
      <w:lvlText w:val="%3."/>
      <w:lvlJc w:val="right"/>
      <w:pPr>
        <w:ind w:left="3315" w:hanging="180"/>
      </w:pPr>
    </w:lvl>
    <w:lvl w:ilvl="3" w:tplc="040E000F" w:tentative="1">
      <w:start w:val="1"/>
      <w:numFmt w:val="decimal"/>
      <w:lvlText w:val="%4."/>
      <w:lvlJc w:val="left"/>
      <w:pPr>
        <w:ind w:left="4035" w:hanging="360"/>
      </w:pPr>
    </w:lvl>
    <w:lvl w:ilvl="4" w:tplc="040E0019" w:tentative="1">
      <w:start w:val="1"/>
      <w:numFmt w:val="lowerLetter"/>
      <w:lvlText w:val="%5."/>
      <w:lvlJc w:val="left"/>
      <w:pPr>
        <w:ind w:left="4755" w:hanging="360"/>
      </w:pPr>
    </w:lvl>
    <w:lvl w:ilvl="5" w:tplc="040E001B" w:tentative="1">
      <w:start w:val="1"/>
      <w:numFmt w:val="lowerRoman"/>
      <w:lvlText w:val="%6."/>
      <w:lvlJc w:val="right"/>
      <w:pPr>
        <w:ind w:left="5475" w:hanging="180"/>
      </w:pPr>
    </w:lvl>
    <w:lvl w:ilvl="6" w:tplc="040E000F" w:tentative="1">
      <w:start w:val="1"/>
      <w:numFmt w:val="decimal"/>
      <w:lvlText w:val="%7."/>
      <w:lvlJc w:val="left"/>
      <w:pPr>
        <w:ind w:left="6195" w:hanging="360"/>
      </w:pPr>
    </w:lvl>
    <w:lvl w:ilvl="7" w:tplc="040E0019" w:tentative="1">
      <w:start w:val="1"/>
      <w:numFmt w:val="lowerLetter"/>
      <w:lvlText w:val="%8."/>
      <w:lvlJc w:val="left"/>
      <w:pPr>
        <w:ind w:left="6915" w:hanging="360"/>
      </w:pPr>
    </w:lvl>
    <w:lvl w:ilvl="8" w:tplc="040E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9" w15:restartNumberingAfterBreak="0">
    <w:nsid w:val="3BC539FC"/>
    <w:multiLevelType w:val="hybridMultilevel"/>
    <w:tmpl w:val="3D6CAA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76C9F"/>
    <w:multiLevelType w:val="hybridMultilevel"/>
    <w:tmpl w:val="EB5017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956F0"/>
    <w:multiLevelType w:val="hybridMultilevel"/>
    <w:tmpl w:val="750026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543DF"/>
    <w:multiLevelType w:val="hybridMultilevel"/>
    <w:tmpl w:val="E656F2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1665A"/>
    <w:multiLevelType w:val="hybridMultilevel"/>
    <w:tmpl w:val="995A85D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753C8"/>
    <w:multiLevelType w:val="hybridMultilevel"/>
    <w:tmpl w:val="DDF48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03954"/>
    <w:multiLevelType w:val="hybridMultilevel"/>
    <w:tmpl w:val="30521A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DE6631"/>
    <w:multiLevelType w:val="hybridMultilevel"/>
    <w:tmpl w:val="2000E4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61270"/>
    <w:multiLevelType w:val="hybridMultilevel"/>
    <w:tmpl w:val="0AEC4BFC"/>
    <w:lvl w:ilvl="0" w:tplc="3A5AE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102F3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E22BB"/>
    <w:multiLevelType w:val="hybridMultilevel"/>
    <w:tmpl w:val="546C12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C211AD"/>
    <w:multiLevelType w:val="hybridMultilevel"/>
    <w:tmpl w:val="879E5546"/>
    <w:lvl w:ilvl="0" w:tplc="D55CBE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6F47F4A">
      <w:start w:val="1"/>
      <w:numFmt w:val="lowerLetter"/>
      <w:lvlText w:val="%2)"/>
      <w:lvlJc w:val="left"/>
      <w:pPr>
        <w:ind w:left="1506" w:hanging="360"/>
      </w:pPr>
      <w:rPr>
        <w:rFonts w:ascii="Arial" w:eastAsia="Calibri" w:hAnsi="Arial" w:cs="Arial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7580A16"/>
    <w:multiLevelType w:val="hybridMultilevel"/>
    <w:tmpl w:val="22C2DB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506BDC"/>
    <w:multiLevelType w:val="hybridMultilevel"/>
    <w:tmpl w:val="68AAC4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BF3CFC"/>
    <w:multiLevelType w:val="hybridMultilevel"/>
    <w:tmpl w:val="FABA48B4"/>
    <w:lvl w:ilvl="0" w:tplc="3C02AB3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B32E8"/>
    <w:multiLevelType w:val="hybridMultilevel"/>
    <w:tmpl w:val="E1367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C67E0"/>
    <w:multiLevelType w:val="hybridMultilevel"/>
    <w:tmpl w:val="3D0447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576E5F"/>
    <w:multiLevelType w:val="hybridMultilevel"/>
    <w:tmpl w:val="D3EC9ED0"/>
    <w:lvl w:ilvl="0" w:tplc="049C2BB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ascii="Arial" w:eastAsia="Calibri" w:hAnsi="Arial" w:cs="Arial"/>
      </w:rPr>
    </w:lvl>
    <w:lvl w:ilvl="1" w:tplc="4F0028B4">
      <w:start w:val="2"/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ascii="Calibri" w:eastAsia="Calibri" w:hAnsi="Calibri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6" w15:restartNumberingAfterBreak="0">
    <w:nsid w:val="720F79F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152EFE"/>
    <w:multiLevelType w:val="hybridMultilevel"/>
    <w:tmpl w:val="33CC8E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B5C2884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4"/>
  </w:num>
  <w:num w:numId="5">
    <w:abstractNumId w:val="25"/>
  </w:num>
  <w:num w:numId="6">
    <w:abstractNumId w:val="26"/>
  </w:num>
  <w:num w:numId="7">
    <w:abstractNumId w:val="11"/>
  </w:num>
  <w:num w:numId="8">
    <w:abstractNumId w:val="5"/>
  </w:num>
  <w:num w:numId="9">
    <w:abstractNumId w:val="8"/>
  </w:num>
  <w:num w:numId="10">
    <w:abstractNumId w:val="6"/>
  </w:num>
  <w:num w:numId="11">
    <w:abstractNumId w:val="0"/>
  </w:num>
  <w:num w:numId="12">
    <w:abstractNumId w:val="19"/>
  </w:num>
  <w:num w:numId="13">
    <w:abstractNumId w:val="13"/>
  </w:num>
  <w:num w:numId="14">
    <w:abstractNumId w:val="21"/>
  </w:num>
  <w:num w:numId="15">
    <w:abstractNumId w:val="15"/>
  </w:num>
  <w:num w:numId="16">
    <w:abstractNumId w:val="17"/>
  </w:num>
  <w:num w:numId="17">
    <w:abstractNumId w:val="27"/>
  </w:num>
  <w:num w:numId="18">
    <w:abstractNumId w:val="18"/>
  </w:num>
  <w:num w:numId="19">
    <w:abstractNumId w:val="23"/>
  </w:num>
  <w:num w:numId="20">
    <w:abstractNumId w:val="2"/>
  </w:num>
  <w:num w:numId="21">
    <w:abstractNumId w:val="22"/>
  </w:num>
  <w:num w:numId="22">
    <w:abstractNumId w:val="24"/>
  </w:num>
  <w:num w:numId="23">
    <w:abstractNumId w:val="14"/>
  </w:num>
  <w:num w:numId="24">
    <w:abstractNumId w:val="7"/>
  </w:num>
  <w:num w:numId="25">
    <w:abstractNumId w:val="12"/>
  </w:num>
  <w:num w:numId="26">
    <w:abstractNumId w:val="20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3F7"/>
    <w:rsid w:val="00007090"/>
    <w:rsid w:val="000151FD"/>
    <w:rsid w:val="00015208"/>
    <w:rsid w:val="00015E7A"/>
    <w:rsid w:val="00016E07"/>
    <w:rsid w:val="00023133"/>
    <w:rsid w:val="00024A3B"/>
    <w:rsid w:val="0003491F"/>
    <w:rsid w:val="000362EB"/>
    <w:rsid w:val="00043BE2"/>
    <w:rsid w:val="00050618"/>
    <w:rsid w:val="00054471"/>
    <w:rsid w:val="00057638"/>
    <w:rsid w:val="000757FE"/>
    <w:rsid w:val="00077FDD"/>
    <w:rsid w:val="00084AEA"/>
    <w:rsid w:val="000B411A"/>
    <w:rsid w:val="000C44CB"/>
    <w:rsid w:val="000D6BAC"/>
    <w:rsid w:val="000E4681"/>
    <w:rsid w:val="000F03E5"/>
    <w:rsid w:val="000F1962"/>
    <w:rsid w:val="000F7CC1"/>
    <w:rsid w:val="0011206E"/>
    <w:rsid w:val="00113DAD"/>
    <w:rsid w:val="00115D23"/>
    <w:rsid w:val="00126C3C"/>
    <w:rsid w:val="00126E28"/>
    <w:rsid w:val="00127E66"/>
    <w:rsid w:val="00137FE8"/>
    <w:rsid w:val="0014524E"/>
    <w:rsid w:val="00161F84"/>
    <w:rsid w:val="0016217E"/>
    <w:rsid w:val="001741F1"/>
    <w:rsid w:val="001852EB"/>
    <w:rsid w:val="00190992"/>
    <w:rsid w:val="00190DF3"/>
    <w:rsid w:val="001924E2"/>
    <w:rsid w:val="00195E55"/>
    <w:rsid w:val="00196DBA"/>
    <w:rsid w:val="001B749F"/>
    <w:rsid w:val="001C66D2"/>
    <w:rsid w:val="001D3CA1"/>
    <w:rsid w:val="001D53F7"/>
    <w:rsid w:val="001E32B3"/>
    <w:rsid w:val="001E4E61"/>
    <w:rsid w:val="001F19EE"/>
    <w:rsid w:val="001F2C99"/>
    <w:rsid w:val="001F4DB6"/>
    <w:rsid w:val="0020341F"/>
    <w:rsid w:val="00205AC1"/>
    <w:rsid w:val="00233F61"/>
    <w:rsid w:val="0023674C"/>
    <w:rsid w:val="00242FDF"/>
    <w:rsid w:val="002441EF"/>
    <w:rsid w:val="002642ED"/>
    <w:rsid w:val="0028012A"/>
    <w:rsid w:val="002A5F71"/>
    <w:rsid w:val="002A7655"/>
    <w:rsid w:val="002B2D7F"/>
    <w:rsid w:val="002C0ED6"/>
    <w:rsid w:val="002C11F3"/>
    <w:rsid w:val="002D2A74"/>
    <w:rsid w:val="002D5A0F"/>
    <w:rsid w:val="002E06AA"/>
    <w:rsid w:val="002E2B23"/>
    <w:rsid w:val="002E4E64"/>
    <w:rsid w:val="002F6CF0"/>
    <w:rsid w:val="002F72F9"/>
    <w:rsid w:val="00306207"/>
    <w:rsid w:val="00317C73"/>
    <w:rsid w:val="00326F7C"/>
    <w:rsid w:val="00327A07"/>
    <w:rsid w:val="003474B3"/>
    <w:rsid w:val="00347AB6"/>
    <w:rsid w:val="00352D12"/>
    <w:rsid w:val="00357409"/>
    <w:rsid w:val="00360FA9"/>
    <w:rsid w:val="00362AEC"/>
    <w:rsid w:val="00375423"/>
    <w:rsid w:val="00377020"/>
    <w:rsid w:val="003831E0"/>
    <w:rsid w:val="003908F5"/>
    <w:rsid w:val="003A5BE9"/>
    <w:rsid w:val="003B4011"/>
    <w:rsid w:val="003D65E5"/>
    <w:rsid w:val="003E02C8"/>
    <w:rsid w:val="003E0D26"/>
    <w:rsid w:val="003E2FC8"/>
    <w:rsid w:val="003E7B32"/>
    <w:rsid w:val="003F4571"/>
    <w:rsid w:val="003F46A3"/>
    <w:rsid w:val="003F69A6"/>
    <w:rsid w:val="00404482"/>
    <w:rsid w:val="00411E8E"/>
    <w:rsid w:val="00441D7D"/>
    <w:rsid w:val="00445EFE"/>
    <w:rsid w:val="004671BA"/>
    <w:rsid w:val="0047454A"/>
    <w:rsid w:val="0047678B"/>
    <w:rsid w:val="00490560"/>
    <w:rsid w:val="00494A6F"/>
    <w:rsid w:val="004A3BA8"/>
    <w:rsid w:val="004A6779"/>
    <w:rsid w:val="004B01B6"/>
    <w:rsid w:val="004B2DA3"/>
    <w:rsid w:val="004B52D9"/>
    <w:rsid w:val="004B5E1E"/>
    <w:rsid w:val="004C1895"/>
    <w:rsid w:val="004C2D0C"/>
    <w:rsid w:val="004C4A78"/>
    <w:rsid w:val="004D0567"/>
    <w:rsid w:val="004D259E"/>
    <w:rsid w:val="004E4989"/>
    <w:rsid w:val="004E7206"/>
    <w:rsid w:val="004F5EDD"/>
    <w:rsid w:val="004F6B05"/>
    <w:rsid w:val="004F6E6C"/>
    <w:rsid w:val="00504C91"/>
    <w:rsid w:val="00507E75"/>
    <w:rsid w:val="005154A9"/>
    <w:rsid w:val="00516547"/>
    <w:rsid w:val="005257EF"/>
    <w:rsid w:val="00543D32"/>
    <w:rsid w:val="0054553E"/>
    <w:rsid w:val="00545AAA"/>
    <w:rsid w:val="00553E74"/>
    <w:rsid w:val="005576A4"/>
    <w:rsid w:val="005576F7"/>
    <w:rsid w:val="00563E5E"/>
    <w:rsid w:val="00565CD0"/>
    <w:rsid w:val="0057026B"/>
    <w:rsid w:val="005766D4"/>
    <w:rsid w:val="005839B1"/>
    <w:rsid w:val="005913C8"/>
    <w:rsid w:val="005921AA"/>
    <w:rsid w:val="00593CE6"/>
    <w:rsid w:val="00594608"/>
    <w:rsid w:val="00595AC4"/>
    <w:rsid w:val="005A1D03"/>
    <w:rsid w:val="005A40A7"/>
    <w:rsid w:val="005A5567"/>
    <w:rsid w:val="005C2BD1"/>
    <w:rsid w:val="005C33FA"/>
    <w:rsid w:val="005C483E"/>
    <w:rsid w:val="005D0D8A"/>
    <w:rsid w:val="005D16BE"/>
    <w:rsid w:val="005E1A40"/>
    <w:rsid w:val="00603107"/>
    <w:rsid w:val="00606E8C"/>
    <w:rsid w:val="00607702"/>
    <w:rsid w:val="006132AC"/>
    <w:rsid w:val="006210DE"/>
    <w:rsid w:val="00622C4B"/>
    <w:rsid w:val="00623A37"/>
    <w:rsid w:val="00623B35"/>
    <w:rsid w:val="00624837"/>
    <w:rsid w:val="006265C9"/>
    <w:rsid w:val="006310EB"/>
    <w:rsid w:val="00631621"/>
    <w:rsid w:val="0063354A"/>
    <w:rsid w:val="00634DCA"/>
    <w:rsid w:val="00640248"/>
    <w:rsid w:val="006460F6"/>
    <w:rsid w:val="0065333C"/>
    <w:rsid w:val="006616F4"/>
    <w:rsid w:val="00661D85"/>
    <w:rsid w:val="006724FD"/>
    <w:rsid w:val="006738F0"/>
    <w:rsid w:val="006760C5"/>
    <w:rsid w:val="00676E03"/>
    <w:rsid w:val="00681461"/>
    <w:rsid w:val="00682B51"/>
    <w:rsid w:val="00682D47"/>
    <w:rsid w:val="00691938"/>
    <w:rsid w:val="00694E29"/>
    <w:rsid w:val="006E2C4A"/>
    <w:rsid w:val="006E4664"/>
    <w:rsid w:val="006F2A37"/>
    <w:rsid w:val="006F2AA4"/>
    <w:rsid w:val="007020D7"/>
    <w:rsid w:val="00711D5D"/>
    <w:rsid w:val="00713E5E"/>
    <w:rsid w:val="0071529A"/>
    <w:rsid w:val="00726DB0"/>
    <w:rsid w:val="007275A7"/>
    <w:rsid w:val="00757529"/>
    <w:rsid w:val="00771167"/>
    <w:rsid w:val="00772C5F"/>
    <w:rsid w:val="00781F52"/>
    <w:rsid w:val="00782426"/>
    <w:rsid w:val="007864E6"/>
    <w:rsid w:val="007905D4"/>
    <w:rsid w:val="007B23BD"/>
    <w:rsid w:val="007B76A3"/>
    <w:rsid w:val="007F27B2"/>
    <w:rsid w:val="00802B51"/>
    <w:rsid w:val="00813A78"/>
    <w:rsid w:val="00814EF8"/>
    <w:rsid w:val="008172ED"/>
    <w:rsid w:val="00817CF3"/>
    <w:rsid w:val="00821A4A"/>
    <w:rsid w:val="00832361"/>
    <w:rsid w:val="00833367"/>
    <w:rsid w:val="0083467A"/>
    <w:rsid w:val="00841317"/>
    <w:rsid w:val="008528EE"/>
    <w:rsid w:val="00852AC4"/>
    <w:rsid w:val="00862A3B"/>
    <w:rsid w:val="00867F1A"/>
    <w:rsid w:val="0087315B"/>
    <w:rsid w:val="00895B4E"/>
    <w:rsid w:val="008A0496"/>
    <w:rsid w:val="008A23B4"/>
    <w:rsid w:val="008A2AB7"/>
    <w:rsid w:val="008A4972"/>
    <w:rsid w:val="008A7B88"/>
    <w:rsid w:val="008B57BE"/>
    <w:rsid w:val="008C318B"/>
    <w:rsid w:val="008D31C0"/>
    <w:rsid w:val="008D53C4"/>
    <w:rsid w:val="008E1D4D"/>
    <w:rsid w:val="008E3A4C"/>
    <w:rsid w:val="008E5B4E"/>
    <w:rsid w:val="008F1059"/>
    <w:rsid w:val="009019A2"/>
    <w:rsid w:val="00922267"/>
    <w:rsid w:val="00925EE7"/>
    <w:rsid w:val="00926BEC"/>
    <w:rsid w:val="009270A5"/>
    <w:rsid w:val="00934A62"/>
    <w:rsid w:val="00935060"/>
    <w:rsid w:val="00935726"/>
    <w:rsid w:val="00935801"/>
    <w:rsid w:val="009364C8"/>
    <w:rsid w:val="00941DB6"/>
    <w:rsid w:val="00943534"/>
    <w:rsid w:val="00951087"/>
    <w:rsid w:val="009539EB"/>
    <w:rsid w:val="009628E4"/>
    <w:rsid w:val="00963409"/>
    <w:rsid w:val="00963986"/>
    <w:rsid w:val="009671DD"/>
    <w:rsid w:val="00973214"/>
    <w:rsid w:val="00977C8E"/>
    <w:rsid w:val="009843F5"/>
    <w:rsid w:val="00990196"/>
    <w:rsid w:val="00996AB3"/>
    <w:rsid w:val="009B1331"/>
    <w:rsid w:val="009B253B"/>
    <w:rsid w:val="009C0380"/>
    <w:rsid w:val="009E6839"/>
    <w:rsid w:val="009F7D3A"/>
    <w:rsid w:val="00A017BD"/>
    <w:rsid w:val="00A020F7"/>
    <w:rsid w:val="00A02A02"/>
    <w:rsid w:val="00A031E4"/>
    <w:rsid w:val="00A05DF9"/>
    <w:rsid w:val="00A15865"/>
    <w:rsid w:val="00A15906"/>
    <w:rsid w:val="00A2662B"/>
    <w:rsid w:val="00A302C8"/>
    <w:rsid w:val="00A4699C"/>
    <w:rsid w:val="00A52CDC"/>
    <w:rsid w:val="00A60B22"/>
    <w:rsid w:val="00A60E88"/>
    <w:rsid w:val="00A65EEF"/>
    <w:rsid w:val="00A86E68"/>
    <w:rsid w:val="00A90429"/>
    <w:rsid w:val="00A90FE0"/>
    <w:rsid w:val="00A92A57"/>
    <w:rsid w:val="00A95E54"/>
    <w:rsid w:val="00A9701F"/>
    <w:rsid w:val="00A97F6B"/>
    <w:rsid w:val="00AB0304"/>
    <w:rsid w:val="00AB517E"/>
    <w:rsid w:val="00AC5237"/>
    <w:rsid w:val="00AC5E5D"/>
    <w:rsid w:val="00AE3830"/>
    <w:rsid w:val="00AE4EC1"/>
    <w:rsid w:val="00AE63C3"/>
    <w:rsid w:val="00AF0FD0"/>
    <w:rsid w:val="00B05506"/>
    <w:rsid w:val="00B134DD"/>
    <w:rsid w:val="00B2645F"/>
    <w:rsid w:val="00B34679"/>
    <w:rsid w:val="00B3643C"/>
    <w:rsid w:val="00B375FD"/>
    <w:rsid w:val="00B40DA5"/>
    <w:rsid w:val="00B57825"/>
    <w:rsid w:val="00B6036C"/>
    <w:rsid w:val="00B6285B"/>
    <w:rsid w:val="00B6326B"/>
    <w:rsid w:val="00B72A8C"/>
    <w:rsid w:val="00B84000"/>
    <w:rsid w:val="00B87D63"/>
    <w:rsid w:val="00B92182"/>
    <w:rsid w:val="00B97BC9"/>
    <w:rsid w:val="00BB2BC8"/>
    <w:rsid w:val="00BB61EF"/>
    <w:rsid w:val="00BC1ABB"/>
    <w:rsid w:val="00BC3795"/>
    <w:rsid w:val="00BC4755"/>
    <w:rsid w:val="00BD13FA"/>
    <w:rsid w:val="00BD67E8"/>
    <w:rsid w:val="00BD7995"/>
    <w:rsid w:val="00BE6079"/>
    <w:rsid w:val="00BF4BEE"/>
    <w:rsid w:val="00BF5468"/>
    <w:rsid w:val="00BF7FDC"/>
    <w:rsid w:val="00C20EDE"/>
    <w:rsid w:val="00C211B3"/>
    <w:rsid w:val="00C21423"/>
    <w:rsid w:val="00C23263"/>
    <w:rsid w:val="00C42881"/>
    <w:rsid w:val="00C4574A"/>
    <w:rsid w:val="00C47590"/>
    <w:rsid w:val="00C50F5A"/>
    <w:rsid w:val="00C560AA"/>
    <w:rsid w:val="00C63C10"/>
    <w:rsid w:val="00C647E2"/>
    <w:rsid w:val="00C6526B"/>
    <w:rsid w:val="00C70EC4"/>
    <w:rsid w:val="00C8250D"/>
    <w:rsid w:val="00C85094"/>
    <w:rsid w:val="00C85F08"/>
    <w:rsid w:val="00C953AD"/>
    <w:rsid w:val="00CA4520"/>
    <w:rsid w:val="00CA489F"/>
    <w:rsid w:val="00CA4AF8"/>
    <w:rsid w:val="00CA520A"/>
    <w:rsid w:val="00CB014D"/>
    <w:rsid w:val="00CC61E7"/>
    <w:rsid w:val="00CD522A"/>
    <w:rsid w:val="00CE0EC1"/>
    <w:rsid w:val="00CE2C35"/>
    <w:rsid w:val="00CF461D"/>
    <w:rsid w:val="00D05FA6"/>
    <w:rsid w:val="00D100CF"/>
    <w:rsid w:val="00D11A07"/>
    <w:rsid w:val="00D12F66"/>
    <w:rsid w:val="00D17FF3"/>
    <w:rsid w:val="00D34114"/>
    <w:rsid w:val="00D356E8"/>
    <w:rsid w:val="00D375AA"/>
    <w:rsid w:val="00D44227"/>
    <w:rsid w:val="00D53BE0"/>
    <w:rsid w:val="00D56883"/>
    <w:rsid w:val="00D671AB"/>
    <w:rsid w:val="00D67864"/>
    <w:rsid w:val="00D70FA7"/>
    <w:rsid w:val="00D73D47"/>
    <w:rsid w:val="00D74A8A"/>
    <w:rsid w:val="00D8748F"/>
    <w:rsid w:val="00D957B9"/>
    <w:rsid w:val="00DA7A91"/>
    <w:rsid w:val="00DB2AC5"/>
    <w:rsid w:val="00DC1933"/>
    <w:rsid w:val="00DD0CBC"/>
    <w:rsid w:val="00DD4352"/>
    <w:rsid w:val="00DE0EDE"/>
    <w:rsid w:val="00DF0C75"/>
    <w:rsid w:val="00DF1C14"/>
    <w:rsid w:val="00DF3121"/>
    <w:rsid w:val="00E0000C"/>
    <w:rsid w:val="00E10D10"/>
    <w:rsid w:val="00E12B66"/>
    <w:rsid w:val="00E22745"/>
    <w:rsid w:val="00E313D5"/>
    <w:rsid w:val="00E32FD3"/>
    <w:rsid w:val="00E4135E"/>
    <w:rsid w:val="00E41F8A"/>
    <w:rsid w:val="00E5400B"/>
    <w:rsid w:val="00E546FA"/>
    <w:rsid w:val="00E57F55"/>
    <w:rsid w:val="00E62AFC"/>
    <w:rsid w:val="00E72A6B"/>
    <w:rsid w:val="00EA028F"/>
    <w:rsid w:val="00EA7D55"/>
    <w:rsid w:val="00EB2A9B"/>
    <w:rsid w:val="00ED2A56"/>
    <w:rsid w:val="00EF0609"/>
    <w:rsid w:val="00EF4F99"/>
    <w:rsid w:val="00F00B9C"/>
    <w:rsid w:val="00F1459E"/>
    <w:rsid w:val="00F16DEA"/>
    <w:rsid w:val="00F2083D"/>
    <w:rsid w:val="00F26ADD"/>
    <w:rsid w:val="00F3077B"/>
    <w:rsid w:val="00F34E64"/>
    <w:rsid w:val="00F36B2A"/>
    <w:rsid w:val="00F370F2"/>
    <w:rsid w:val="00F41A39"/>
    <w:rsid w:val="00F62F90"/>
    <w:rsid w:val="00F71550"/>
    <w:rsid w:val="00F7387C"/>
    <w:rsid w:val="00F80003"/>
    <w:rsid w:val="00F821FE"/>
    <w:rsid w:val="00F90A9B"/>
    <w:rsid w:val="00FA0F39"/>
    <w:rsid w:val="00FA1A1C"/>
    <w:rsid w:val="00FA6956"/>
    <w:rsid w:val="00FB06D6"/>
    <w:rsid w:val="00FB133C"/>
    <w:rsid w:val="00FB3D05"/>
    <w:rsid w:val="00FB6511"/>
    <w:rsid w:val="00FE0669"/>
    <w:rsid w:val="00FF437D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0E0A2"/>
  <w15:chartTrackingRefBased/>
  <w15:docId w15:val="{CCA2BEEF-1082-4442-AE6C-DB59C774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D53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D53F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53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1D53F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1D53F7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unhideWhenUsed/>
    <w:rsid w:val="001D53F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1D53F7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1D53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1D53F7"/>
    <w:pPr>
      <w:spacing w:after="0" w:line="240" w:lineRule="auto"/>
    </w:pPr>
  </w:style>
  <w:style w:type="character" w:customStyle="1" w:styleId="CsakszvegChar">
    <w:name w:val="Csak szöveg Char"/>
    <w:basedOn w:val="Bekezdsalapbettpusa"/>
    <w:link w:val="Csakszveg"/>
    <w:uiPriority w:val="99"/>
    <w:rsid w:val="001D53F7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4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41F1"/>
    <w:rPr>
      <w:rFonts w:ascii="Segoe UI" w:eastAsia="Calibri" w:hAnsi="Segoe UI" w:cs="Segoe UI"/>
      <w:sz w:val="18"/>
      <w:szCs w:val="18"/>
    </w:rPr>
  </w:style>
  <w:style w:type="paragraph" w:customStyle="1" w:styleId="xmsoplaintext">
    <w:name w:val="x_msoplaintext"/>
    <w:basedOn w:val="Norml"/>
    <w:rsid w:val="00C647E2"/>
    <w:pPr>
      <w:spacing w:after="0" w:line="240" w:lineRule="auto"/>
    </w:pPr>
    <w:rPr>
      <w:rFonts w:eastAsiaTheme="minorHAnsi" w:cs="Calibri"/>
      <w:lang w:eastAsia="hu-HU"/>
    </w:rPr>
  </w:style>
  <w:style w:type="paragraph" w:styleId="NormlWeb">
    <w:name w:val="Normal (Web)"/>
    <w:basedOn w:val="Norml"/>
    <w:rsid w:val="00726DB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4671B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671BA"/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39"/>
    <w:rsid w:val="0011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m">
    <w:name w:val="FôCím"/>
    <w:uiPriority w:val="99"/>
    <w:rsid w:val="00B9218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character" w:customStyle="1" w:styleId="readonly">
    <w:name w:val="readonly"/>
    <w:basedOn w:val="Bekezdsalapbettpusa"/>
    <w:rsid w:val="00024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E1B72-8E1D-4BE7-B1DB-435329F64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1198</Words>
  <Characters>8272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Dr. Tüske Róbert</cp:lastModifiedBy>
  <cp:revision>9</cp:revision>
  <cp:lastPrinted>2021-08-18T12:19:00Z</cp:lastPrinted>
  <dcterms:created xsi:type="dcterms:W3CDTF">2021-11-03T09:20:00Z</dcterms:created>
  <dcterms:modified xsi:type="dcterms:W3CDTF">2021-11-03T10:11:00Z</dcterms:modified>
</cp:coreProperties>
</file>